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E42" w14:textId="77777777" w:rsidR="00C96ACD" w:rsidRPr="00C96ACD" w:rsidRDefault="00C96ACD" w:rsidP="001A6EFB">
      <w:pPr>
        <w:ind w:left="720" w:hanging="810"/>
        <w:rPr>
          <w:rStyle w:val="Hyperlink"/>
          <w:color w:val="auto"/>
          <w:u w:val="none"/>
        </w:rPr>
      </w:pPr>
    </w:p>
    <w:p w14:paraId="283DECF4" w14:textId="6643F0E9" w:rsidR="00D105F3" w:rsidRPr="00C96ACD" w:rsidRDefault="00D105F3" w:rsidP="001A6EFB">
      <w:pPr>
        <w:ind w:left="720" w:hanging="810"/>
        <w:rPr>
          <w:rStyle w:val="Hyperlink"/>
          <w:color w:val="auto"/>
          <w:u w:val="none"/>
        </w:rPr>
      </w:pPr>
      <w:r w:rsidRPr="00C96ACD">
        <w:rPr>
          <w:rStyle w:val="Hyperlink"/>
          <w:color w:val="auto"/>
          <w:u w:val="none"/>
        </w:rPr>
        <w:t>Brigance, A.H. (2010). Brigance Transition Skills Inventory. North Billerica, MA: Curriculum Associates Inc.</w:t>
      </w:r>
    </w:p>
    <w:p w14:paraId="6AB81D30" w14:textId="77777777" w:rsidR="001B22BC" w:rsidRPr="00C96ACD" w:rsidRDefault="001B22BC" w:rsidP="001B22BC">
      <w:pPr>
        <w:ind w:left="720" w:hanging="810"/>
        <w:rPr>
          <w:rStyle w:val="Hyperlink"/>
        </w:rPr>
      </w:pPr>
      <w:r w:rsidRPr="00C96ACD">
        <w:t xml:space="preserve">Browder, D., Wood, L., Thompson, J. &amp; </w:t>
      </w:r>
      <w:proofErr w:type="spellStart"/>
      <w:r w:rsidRPr="00C96ACD">
        <w:t>Ribuffo</w:t>
      </w:r>
      <w:proofErr w:type="spellEnd"/>
      <w:r w:rsidRPr="00C96ACD">
        <w:t xml:space="preserve">, C. (2014). Evidence-based practices for students with severe disabilities (Document No. IC-3). Retrieved from University of Florida, Collaboration for Effective Educator, Development, Accountability, and Reform Center website: </w:t>
      </w:r>
      <w:hyperlink r:id="rId9" w:history="1">
        <w:r w:rsidRPr="00C96ACD">
          <w:rPr>
            <w:rStyle w:val="Hyperlink"/>
          </w:rPr>
          <w:t>http://ceedar.education.ufl.edu/tools/innovation-configurations/</w:t>
        </w:r>
      </w:hyperlink>
    </w:p>
    <w:p w14:paraId="34449E65" w14:textId="77777777" w:rsidR="00A43147" w:rsidRPr="00C96ACD" w:rsidRDefault="00F242D9" w:rsidP="001A6EFB">
      <w:pPr>
        <w:ind w:left="720" w:hanging="810"/>
        <w:rPr>
          <w:rStyle w:val="Hyperlink"/>
          <w:color w:val="auto"/>
          <w:u w:val="none"/>
        </w:rPr>
      </w:pPr>
      <w:r w:rsidRPr="00C96ACD">
        <w:rPr>
          <w:rStyle w:val="Hyperlink"/>
          <w:color w:val="auto"/>
          <w:u w:val="none"/>
        </w:rPr>
        <w:t xml:space="preserve">Indiana Division of Disability and Rehabilitative Services (ND).  Person Centered Planning through the </w:t>
      </w:r>
      <w:proofErr w:type="spellStart"/>
      <w:r w:rsidRPr="00C96ACD">
        <w:rPr>
          <w:rStyle w:val="Hyperlink"/>
          <w:color w:val="auto"/>
          <w:u w:val="none"/>
        </w:rPr>
        <w:t>LifeCourse</w:t>
      </w:r>
      <w:proofErr w:type="spellEnd"/>
      <w:r w:rsidRPr="00C96ACD">
        <w:rPr>
          <w:rStyle w:val="Hyperlink"/>
          <w:color w:val="auto"/>
          <w:u w:val="none"/>
        </w:rPr>
        <w:t xml:space="preserve">. Retrieved August 27, </w:t>
      </w:r>
      <w:proofErr w:type="gramStart"/>
      <w:r w:rsidRPr="00C96ACD">
        <w:rPr>
          <w:rStyle w:val="Hyperlink"/>
          <w:color w:val="auto"/>
          <w:u w:val="none"/>
        </w:rPr>
        <w:t>2019</w:t>
      </w:r>
      <w:proofErr w:type="gramEnd"/>
      <w:r w:rsidRPr="00C96ACD">
        <w:rPr>
          <w:rStyle w:val="Hyperlink"/>
          <w:color w:val="auto"/>
          <w:u w:val="none"/>
        </w:rPr>
        <w:t xml:space="preserve"> from </w:t>
      </w:r>
      <w:hyperlink r:id="rId10" w:history="1">
        <w:r w:rsidRPr="00C96ACD">
          <w:rPr>
            <w:rStyle w:val="Hyperlink"/>
          </w:rPr>
          <w:t>https://www.in.gov/fssa/ddrs/5437.htm</w:t>
        </w:r>
      </w:hyperlink>
    </w:p>
    <w:p w14:paraId="477D4801" w14:textId="77777777" w:rsidR="00DF3797" w:rsidRPr="00C96ACD" w:rsidRDefault="00DF3797" w:rsidP="00DF3797">
      <w:pPr>
        <w:ind w:left="720" w:hanging="810"/>
      </w:pPr>
      <w:proofErr w:type="spellStart"/>
      <w:r w:rsidRPr="00C96ACD">
        <w:t>ConnectABILITY</w:t>
      </w:r>
      <w:proofErr w:type="spellEnd"/>
      <w:r w:rsidRPr="00C96ACD">
        <w:t xml:space="preserve"> Visuals Engine (ND). Create Visual Supports for Your Child. Retrieved August 27, </w:t>
      </w:r>
      <w:proofErr w:type="gramStart"/>
      <w:r w:rsidRPr="00C96ACD">
        <w:t>2019</w:t>
      </w:r>
      <w:proofErr w:type="gramEnd"/>
      <w:r w:rsidRPr="00C96ACD">
        <w:t xml:space="preserve"> from </w:t>
      </w:r>
      <w:hyperlink r:id="rId11" w:history="1">
        <w:r w:rsidRPr="00C96ACD">
          <w:rPr>
            <w:rStyle w:val="Hyperlink"/>
          </w:rPr>
          <w:t>https://connectability.ca/visuals-engine/</w:t>
        </w:r>
      </w:hyperlink>
    </w:p>
    <w:p w14:paraId="2C403ADC" w14:textId="77777777" w:rsidR="00F75103" w:rsidRPr="00C96ACD" w:rsidRDefault="00F75103" w:rsidP="00E912F4">
      <w:pPr>
        <w:ind w:left="720" w:hanging="810"/>
      </w:pPr>
      <w:proofErr w:type="spellStart"/>
      <w:r w:rsidRPr="00C96ACD">
        <w:t>Enderle</w:t>
      </w:r>
      <w:proofErr w:type="spellEnd"/>
      <w:r w:rsidRPr="00C96ACD">
        <w:t xml:space="preserve">, J. &amp; Severson, S. (2006). </w:t>
      </w:r>
      <w:proofErr w:type="spellStart"/>
      <w:r w:rsidRPr="00C96ACD">
        <w:t>Enderle</w:t>
      </w:r>
      <w:proofErr w:type="spellEnd"/>
      <w:r w:rsidRPr="00C96ACD">
        <w:t>-Severson Transition Rating Scale. ESTR-S Tan. Columbus, OH: ESTR Publications.</w:t>
      </w:r>
    </w:p>
    <w:p w14:paraId="371EE45C" w14:textId="77777777" w:rsidR="00AB58C7" w:rsidRPr="00C96ACD" w:rsidRDefault="00AB58C7" w:rsidP="00E912F4">
      <w:pPr>
        <w:ind w:left="720" w:hanging="810"/>
        <w:rPr>
          <w:rStyle w:val="Hyperlink"/>
        </w:rPr>
      </w:pPr>
      <w:r w:rsidRPr="00C96ACD">
        <w:t>E</w:t>
      </w:r>
      <w:r w:rsidR="007F45B2" w:rsidRPr="00C96ACD">
        <w:t xml:space="preserve">ducation </w:t>
      </w:r>
      <w:r w:rsidRPr="00C96ACD">
        <w:t>S</w:t>
      </w:r>
      <w:r w:rsidR="007F45B2" w:rsidRPr="00C96ACD">
        <w:t xml:space="preserve">ervice </w:t>
      </w:r>
      <w:r w:rsidRPr="00C96ACD">
        <w:t>C</w:t>
      </w:r>
      <w:r w:rsidR="007F45B2" w:rsidRPr="00C96ACD">
        <w:t>enter</w:t>
      </w:r>
      <w:r w:rsidRPr="00C96ACD">
        <w:t xml:space="preserve"> Region 11 (ND). Discrepancy Analysis</w:t>
      </w:r>
      <w:r w:rsidR="007F45B2" w:rsidRPr="00C96ACD">
        <w:t xml:space="preserve"> Example</w:t>
      </w:r>
      <w:r w:rsidRPr="00C96ACD">
        <w:t>. Fort Worth</w:t>
      </w:r>
      <w:r w:rsidR="007F45B2" w:rsidRPr="00C96ACD">
        <w:t>,</w:t>
      </w:r>
      <w:r w:rsidRPr="00C96ACD">
        <w:t xml:space="preserve"> TX. Retrieved August 27, </w:t>
      </w:r>
      <w:proofErr w:type="gramStart"/>
      <w:r w:rsidRPr="00C96ACD">
        <w:t>2019</w:t>
      </w:r>
      <w:proofErr w:type="gramEnd"/>
      <w:r w:rsidRPr="00C96ACD">
        <w:t xml:space="preserve"> from </w:t>
      </w:r>
      <w:hyperlink r:id="rId12" w:history="1">
        <w:r w:rsidRPr="00C96ACD">
          <w:rPr>
            <w:rStyle w:val="Hyperlink"/>
          </w:rPr>
          <w:t>https://www.esc11.net/cms/lib3/TX21000259/Centricity/Domain/536/Discrepancy%20analysis%20w.example.docx</w:t>
        </w:r>
      </w:hyperlink>
    </w:p>
    <w:p w14:paraId="372B807A" w14:textId="77777777" w:rsidR="00E95D2F" w:rsidRPr="00C96ACD" w:rsidRDefault="00E95D2F" w:rsidP="00E912F4">
      <w:pPr>
        <w:ind w:left="720" w:hanging="810"/>
      </w:pPr>
      <w:r w:rsidRPr="00C96ACD">
        <w:rPr>
          <w:rStyle w:val="Hyperlink"/>
          <w:color w:val="auto"/>
          <w:u w:val="none"/>
        </w:rPr>
        <w:t>Downing, J.E. (2008). Including Students with Severe and Multiple Disabilities in Typical Classrooms. Baltimore, MD</w:t>
      </w:r>
      <w:r w:rsidR="00F242D9" w:rsidRPr="00C96ACD">
        <w:rPr>
          <w:rStyle w:val="Hyperlink"/>
          <w:color w:val="auto"/>
          <w:u w:val="none"/>
        </w:rPr>
        <w:t xml:space="preserve">: </w:t>
      </w:r>
      <w:r w:rsidRPr="00C96ACD">
        <w:rPr>
          <w:rStyle w:val="Hyperlink"/>
          <w:color w:val="auto"/>
          <w:u w:val="none"/>
        </w:rPr>
        <w:t>Paul Brookes Publishing</w:t>
      </w:r>
    </w:p>
    <w:p w14:paraId="1AECA71B" w14:textId="77777777" w:rsidR="008E70D0" w:rsidRPr="00C96ACD" w:rsidRDefault="00E912F4" w:rsidP="00E912F4">
      <w:pPr>
        <w:ind w:left="720" w:hanging="810"/>
        <w:rPr>
          <w:rStyle w:val="Hyperlink"/>
        </w:rPr>
      </w:pPr>
      <w:r w:rsidRPr="00C96ACD">
        <w:t xml:space="preserve">Fournier, L.L. (Revised 2014). Parent Transition Survey. From Parent Transition Survey by M.E. Morningstar, I. Crawford, J. </w:t>
      </w:r>
      <w:proofErr w:type="spellStart"/>
      <w:r w:rsidRPr="00C96ACD">
        <w:t>Scarff</w:t>
      </w:r>
      <w:proofErr w:type="spellEnd"/>
      <w:r w:rsidRPr="00C96ACD">
        <w:t xml:space="preserve"> &amp; M. Blue-Banning (1994). Adapted with permission. Retrieved August 2019 from </w:t>
      </w:r>
      <w:hyperlink r:id="rId13" w:history="1">
        <w:r w:rsidRPr="00C96ACD">
          <w:rPr>
            <w:rStyle w:val="Hyperlink"/>
          </w:rPr>
          <w:t>https://www.transitioncoalition.org/wp-content/uploads/2015/01/New-Parent-Transition-Survey-English.pdf</w:t>
        </w:r>
      </w:hyperlink>
    </w:p>
    <w:p w14:paraId="03D38809" w14:textId="2C61CE9F" w:rsidR="00466609" w:rsidRPr="00C96ACD" w:rsidRDefault="00466609" w:rsidP="087080A1">
      <w:pPr>
        <w:ind w:left="720" w:hanging="810"/>
      </w:pPr>
      <w:r w:rsidRPr="00C96ACD">
        <w:rPr>
          <w:rStyle w:val="Hyperlink"/>
          <w:color w:val="auto"/>
          <w:u w:val="none"/>
        </w:rPr>
        <w:t xml:space="preserve">Guy, Barbara (2011). Adaptation of ABLE Model for Use with Youth with Significant Intellectual Disabilities. [Presentation at the 2011 Indiana Statewide Transition Forum]. Indianapolis, IN. </w:t>
      </w:r>
    </w:p>
    <w:p w14:paraId="651670D9" w14:textId="77777777" w:rsidR="003A3942" w:rsidRPr="00C96ACD" w:rsidRDefault="003A3942" w:rsidP="00E912F4">
      <w:pPr>
        <w:ind w:left="720" w:hanging="810"/>
      </w:pPr>
      <w:proofErr w:type="spellStart"/>
      <w:r w:rsidRPr="00C96ACD">
        <w:t>Harshaw</w:t>
      </w:r>
      <w:proofErr w:type="spellEnd"/>
      <w:r w:rsidRPr="00C96ACD">
        <w:t>, K. (2014). Transition Assessment in Planning for Students with Most Significant Intellectual Disabilities. Presentation at NSTTAC Institute, Callaway Gardens, GA.</w:t>
      </w:r>
    </w:p>
    <w:p w14:paraId="28F41BC9" w14:textId="77777777" w:rsidR="0028773C" w:rsidRPr="00C96ACD" w:rsidRDefault="0028773C" w:rsidP="0028773C">
      <w:pPr>
        <w:ind w:left="720" w:hanging="810"/>
      </w:pPr>
      <w:r w:rsidRPr="00C96ACD">
        <w:rPr>
          <w:rStyle w:val="Hyperlink"/>
          <w:color w:val="auto"/>
          <w:u w:val="none"/>
        </w:rPr>
        <w:t xml:space="preserve">Lynch, </w:t>
      </w:r>
      <w:proofErr w:type="gramStart"/>
      <w:r w:rsidRPr="00C96ACD">
        <w:rPr>
          <w:rStyle w:val="Hyperlink"/>
          <w:color w:val="auto"/>
          <w:u w:val="none"/>
        </w:rPr>
        <w:t>M.(</w:t>
      </w:r>
      <w:proofErr w:type="gramEnd"/>
      <w:r w:rsidRPr="00C96ACD">
        <w:rPr>
          <w:rStyle w:val="Hyperlink"/>
          <w:color w:val="auto"/>
          <w:u w:val="none"/>
        </w:rPr>
        <w:t xml:space="preserve">March 21, 2018). Here’s Everything You Need to Know about Learner Profiles. Richmond, VA: Retrieved August 27, </w:t>
      </w:r>
      <w:proofErr w:type="gramStart"/>
      <w:r w:rsidRPr="00C96ACD">
        <w:rPr>
          <w:rStyle w:val="Hyperlink"/>
          <w:color w:val="auto"/>
          <w:u w:val="none"/>
        </w:rPr>
        <w:t>2019</w:t>
      </w:r>
      <w:proofErr w:type="gramEnd"/>
      <w:r w:rsidRPr="00C96ACD">
        <w:rPr>
          <w:rStyle w:val="Hyperlink"/>
          <w:color w:val="auto"/>
          <w:u w:val="none"/>
        </w:rPr>
        <w:t xml:space="preserve"> from </w:t>
      </w:r>
      <w:hyperlink r:id="rId14" w:history="1">
        <w:r w:rsidRPr="00C96ACD">
          <w:rPr>
            <w:rStyle w:val="Hyperlink"/>
          </w:rPr>
          <w:t>https://www.theedadvocate.org/heres-everything-need-know-learner-profiles/</w:t>
        </w:r>
      </w:hyperlink>
      <w:r w:rsidRPr="00C96ACD">
        <w:t>.</w:t>
      </w:r>
    </w:p>
    <w:p w14:paraId="37DAB786" w14:textId="77777777" w:rsidR="008E70D0" w:rsidRPr="00C96ACD" w:rsidRDefault="003F427F" w:rsidP="001A6EFB">
      <w:pPr>
        <w:ind w:left="720" w:hanging="810"/>
        <w:rPr>
          <w:rStyle w:val="Hyperlink"/>
        </w:rPr>
      </w:pPr>
      <w:r w:rsidRPr="00C96ACD">
        <w:t xml:space="preserve">Project Access (ND). Classroom Learning Environment Checklist. Working with Students with Autism, Resource 9. Springfield, MO: Retrieved August 27, 2019 from </w:t>
      </w:r>
      <w:hyperlink r:id="rId15" w:history="1">
        <w:r w:rsidRPr="00C96ACD">
          <w:rPr>
            <w:rStyle w:val="Hyperlink"/>
          </w:rPr>
          <w:t>https://apps.missouristate.edu/education/projectaccess/workshop%20resources/WASS%20Resources/Resource_9_Classroom_Learning_Environment_Checklist.pdf</w:t>
        </w:r>
      </w:hyperlink>
    </w:p>
    <w:p w14:paraId="5CBF70C9" w14:textId="77777777" w:rsidR="00F242D9" w:rsidRPr="00C96ACD" w:rsidRDefault="00E95D2F" w:rsidP="00F242D9">
      <w:pPr>
        <w:ind w:left="720" w:hanging="810"/>
      </w:pPr>
      <w:r w:rsidRPr="00C96ACD">
        <w:t>Snell, M. &amp; Brown, F. (2011). Instruction of Students with Severe Disabilities. Upper Saddle River, NJ: Pearson Education Inc.</w:t>
      </w:r>
    </w:p>
    <w:p w14:paraId="3756B872" w14:textId="77777777" w:rsidR="00F242D9" w:rsidRPr="00C96ACD" w:rsidRDefault="00F242D9" w:rsidP="00F242D9">
      <w:pPr>
        <w:ind w:left="720" w:hanging="810"/>
      </w:pPr>
    </w:p>
    <w:p w14:paraId="14EEB6B2" w14:textId="77777777" w:rsidR="008E70D0" w:rsidRPr="00C96ACD" w:rsidRDefault="008E70D0" w:rsidP="00F242D9">
      <w:pPr>
        <w:ind w:left="720" w:hanging="810"/>
        <w:jc w:val="center"/>
        <w:rPr>
          <w:b/>
        </w:rPr>
      </w:pPr>
      <w:r w:rsidRPr="00C96ACD">
        <w:rPr>
          <w:b/>
        </w:rPr>
        <w:t>Useful Websites</w:t>
      </w:r>
    </w:p>
    <w:p w14:paraId="24E396DE" w14:textId="77777777" w:rsidR="008E70D0" w:rsidRPr="00C96ACD" w:rsidRDefault="008E70D0" w:rsidP="001A6EFB">
      <w:pPr>
        <w:ind w:left="720" w:hanging="810"/>
      </w:pPr>
      <w:r w:rsidRPr="00C96ACD">
        <w:t xml:space="preserve">Center on CEEDAR Center </w:t>
      </w:r>
      <w:hyperlink r:id="rId16" w:history="1">
        <w:r w:rsidRPr="00C96ACD">
          <w:rPr>
            <w:rStyle w:val="Hyperlink"/>
          </w:rPr>
          <w:t>https://ceedar.education.ufl.edu</w:t>
        </w:r>
      </w:hyperlink>
    </w:p>
    <w:p w14:paraId="4A1F9212" w14:textId="77777777" w:rsidR="00A32356" w:rsidRPr="00C96ACD" w:rsidRDefault="00FF0572" w:rsidP="001A6EFB">
      <w:pPr>
        <w:ind w:left="720" w:hanging="810"/>
      </w:pPr>
      <w:r w:rsidRPr="00C96ACD">
        <w:t>Helen Sanderson and Associates</w:t>
      </w:r>
      <w:r w:rsidR="00F242D9" w:rsidRPr="00C96ACD">
        <w:t>: Person Centered Thinking T</w:t>
      </w:r>
      <w:r w:rsidR="00346712" w:rsidRPr="00C96ACD">
        <w:t xml:space="preserve">ools. </w:t>
      </w:r>
      <w:hyperlink r:id="rId17" w:history="1">
        <w:r w:rsidR="00346712" w:rsidRPr="00C96ACD">
          <w:rPr>
            <w:rStyle w:val="Hyperlink"/>
          </w:rPr>
          <w:t>http://helensandersonassociates.co.uk/person-centred-practice/person-centred-thinking-tools/</w:t>
        </w:r>
      </w:hyperlink>
    </w:p>
    <w:p w14:paraId="3833AB0F" w14:textId="77777777" w:rsidR="008E70D0" w:rsidRPr="00C96ACD" w:rsidRDefault="008E70D0" w:rsidP="001A6EFB">
      <w:pPr>
        <w:ind w:left="720" w:hanging="810"/>
      </w:pPr>
      <w:r w:rsidRPr="00C96ACD">
        <w:t xml:space="preserve">National Technical Assistance Center on Transition (NTACT) </w:t>
      </w:r>
      <w:hyperlink r:id="rId18" w:history="1">
        <w:r w:rsidR="00F242D9" w:rsidRPr="00C96ACD">
          <w:rPr>
            <w:rStyle w:val="Hyperlink"/>
          </w:rPr>
          <w:t>https://transitionta.org/</w:t>
        </w:r>
      </w:hyperlink>
    </w:p>
    <w:p w14:paraId="31363538" w14:textId="77777777" w:rsidR="00F242D9" w:rsidRPr="00C96ACD" w:rsidRDefault="00073A26" w:rsidP="00073A26">
      <w:pPr>
        <w:ind w:left="-90"/>
        <w:rPr>
          <w:rStyle w:val="Hyperlink"/>
        </w:rPr>
      </w:pPr>
      <w:proofErr w:type="spellStart"/>
      <w:r w:rsidRPr="00C96ACD">
        <w:t>Zarrow</w:t>
      </w:r>
      <w:proofErr w:type="spellEnd"/>
      <w:r w:rsidRPr="00C96ACD">
        <w:t xml:space="preserve"> Center for Learning Enrichment </w:t>
      </w:r>
      <w:hyperlink r:id="rId19" w:history="1">
        <w:r w:rsidR="00F242D9" w:rsidRPr="00C96ACD">
          <w:rPr>
            <w:rStyle w:val="Hyperlink"/>
          </w:rPr>
          <w:t>http://www.ou.edu/education/centers-and-partnerships/zarrow/transition-assessment---severe-disabilities</w:t>
        </w:r>
      </w:hyperlink>
    </w:p>
    <w:p w14:paraId="07A465DC" w14:textId="5F98979B" w:rsidR="00792D22" w:rsidRDefault="00792D22" w:rsidP="00073A26">
      <w:pPr>
        <w:ind w:left="-90"/>
        <w:rPr>
          <w:rStyle w:val="Hyperlink"/>
        </w:rPr>
      </w:pPr>
      <w:r w:rsidRPr="00C96ACD">
        <w:rPr>
          <w:rStyle w:val="Hyperlink"/>
          <w:color w:val="auto"/>
          <w:u w:val="none"/>
        </w:rPr>
        <w:t xml:space="preserve">Indiana Secondary Transition Resource Center. Picture Student Transition Planning Interview </w:t>
      </w:r>
      <w:hyperlink r:id="rId20" w:history="1">
        <w:r w:rsidRPr="00C96ACD">
          <w:rPr>
            <w:rStyle w:val="Hyperlink"/>
          </w:rPr>
          <w:t>http://www.indiana.edu/~cclcvid/StudentInterviewApp/</w:t>
        </w:r>
      </w:hyperlink>
    </w:p>
    <w:p w14:paraId="7BFCF19E" w14:textId="31CE3236" w:rsidR="008B425A" w:rsidRDefault="008B425A" w:rsidP="00073A26">
      <w:pPr>
        <w:ind w:left="-90"/>
      </w:pPr>
    </w:p>
    <w:p w14:paraId="4E69062D" w14:textId="2E1ECDE8" w:rsidR="008B425A" w:rsidRDefault="008B425A" w:rsidP="00073A26">
      <w:pPr>
        <w:ind w:left="-90"/>
      </w:pPr>
    </w:p>
    <w:p w14:paraId="6ECE03C9" w14:textId="7074334C" w:rsidR="008B425A" w:rsidRDefault="008B425A" w:rsidP="00073A26">
      <w:pPr>
        <w:ind w:left="-90"/>
      </w:pPr>
    </w:p>
    <w:p w14:paraId="34E0DF6C" w14:textId="31E812F8" w:rsidR="008B425A" w:rsidRDefault="008B425A" w:rsidP="00073A26">
      <w:pPr>
        <w:ind w:left="-90"/>
      </w:pPr>
    </w:p>
    <w:p w14:paraId="2F2C7AAD" w14:textId="586B1CBB" w:rsidR="008B425A" w:rsidRDefault="008B425A" w:rsidP="00073A26">
      <w:pPr>
        <w:ind w:left="-90"/>
      </w:pPr>
    </w:p>
    <w:p w14:paraId="203A22A1" w14:textId="714F3528" w:rsidR="008B425A" w:rsidRDefault="008B425A" w:rsidP="00073A26">
      <w:pPr>
        <w:ind w:left="-90"/>
      </w:pPr>
    </w:p>
    <w:p w14:paraId="06B721FE" w14:textId="3A9FB476" w:rsidR="008B425A" w:rsidRDefault="008B425A" w:rsidP="00073A26">
      <w:pPr>
        <w:ind w:left="-90"/>
      </w:pPr>
    </w:p>
    <w:p w14:paraId="1BDAECA2" w14:textId="38B4CD8E" w:rsidR="008B425A" w:rsidRDefault="008B425A" w:rsidP="00073A26">
      <w:pPr>
        <w:ind w:left="-90"/>
      </w:pPr>
    </w:p>
    <w:p w14:paraId="0B3E9E1A" w14:textId="7C43F2EE" w:rsidR="008B425A" w:rsidRDefault="008B425A" w:rsidP="00073A26">
      <w:pPr>
        <w:ind w:left="-90"/>
      </w:pPr>
    </w:p>
    <w:p w14:paraId="55CB8A19" w14:textId="7C7DC1D0" w:rsidR="008B425A" w:rsidRDefault="008B425A" w:rsidP="00073A26">
      <w:pPr>
        <w:ind w:left="-90"/>
      </w:pPr>
    </w:p>
    <w:p w14:paraId="7F813581" w14:textId="1AEE9A44" w:rsidR="008B425A" w:rsidRDefault="008B425A" w:rsidP="00073A26">
      <w:pPr>
        <w:ind w:left="-90"/>
      </w:pPr>
    </w:p>
    <w:p w14:paraId="4EA0D4AE" w14:textId="0B0BF6F9" w:rsidR="008B425A" w:rsidRDefault="008B425A" w:rsidP="00073A26">
      <w:pPr>
        <w:ind w:left="-90"/>
      </w:pPr>
    </w:p>
    <w:p w14:paraId="650E672D" w14:textId="74991671" w:rsidR="008B425A" w:rsidRDefault="008B425A" w:rsidP="00073A26">
      <w:pPr>
        <w:ind w:left="-90"/>
      </w:pPr>
    </w:p>
    <w:p w14:paraId="2FFED8E0" w14:textId="5ED2CB89" w:rsidR="008B425A" w:rsidRDefault="008B425A" w:rsidP="00073A26">
      <w:pPr>
        <w:ind w:left="-90"/>
      </w:pPr>
    </w:p>
    <w:p w14:paraId="57D72F85" w14:textId="7546D89B" w:rsidR="008B425A" w:rsidRDefault="008B425A" w:rsidP="00073A26">
      <w:pPr>
        <w:ind w:left="-90"/>
      </w:pPr>
    </w:p>
    <w:p w14:paraId="39F0A39A" w14:textId="5FC116FF" w:rsidR="008B425A" w:rsidRDefault="008B425A" w:rsidP="00073A26">
      <w:pPr>
        <w:ind w:left="-90"/>
      </w:pPr>
    </w:p>
    <w:p w14:paraId="0D9C1C7E" w14:textId="38FDB7CF" w:rsidR="008B425A" w:rsidRDefault="008B425A" w:rsidP="00073A26">
      <w:pPr>
        <w:ind w:left="-90"/>
      </w:pPr>
    </w:p>
    <w:p w14:paraId="78815637" w14:textId="77777777" w:rsidR="008B425A" w:rsidRPr="00C96ACD" w:rsidRDefault="008B425A" w:rsidP="00073A26">
      <w:pPr>
        <w:ind w:left="-90"/>
      </w:pPr>
    </w:p>
    <w:p w14:paraId="48E46B75" w14:textId="3EF4A43D" w:rsidR="00F242D9" w:rsidRPr="008B425A" w:rsidRDefault="008B425A" w:rsidP="008B425A">
      <w:pPr>
        <w:tabs>
          <w:tab w:val="left" w:pos="1563"/>
        </w:tabs>
        <w:jc w:val="center"/>
        <w:rPr>
          <w:sz w:val="18"/>
          <w:szCs w:val="18"/>
        </w:rPr>
      </w:pPr>
      <w:r w:rsidRPr="00EE4E09">
        <w:rPr>
          <w:sz w:val="18"/>
          <w:szCs w:val="18"/>
        </w:rPr>
        <w:t>Copyright ©️ 2022 Center on Community Living and Careers</w:t>
      </w:r>
    </w:p>
    <w:sectPr w:rsidR="00F242D9" w:rsidRPr="008B425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EE52" w14:textId="77777777" w:rsidR="003928E6" w:rsidRDefault="003928E6" w:rsidP="007C0D4C">
      <w:pPr>
        <w:spacing w:after="0" w:line="240" w:lineRule="auto"/>
      </w:pPr>
      <w:r>
        <w:separator/>
      </w:r>
    </w:p>
  </w:endnote>
  <w:endnote w:type="continuationSeparator" w:id="0">
    <w:p w14:paraId="56351132" w14:textId="77777777" w:rsidR="003928E6" w:rsidRDefault="003928E6" w:rsidP="007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ED2C" w14:textId="19597EE5" w:rsidR="00C96ACD" w:rsidRDefault="00C96A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5CB6B" wp14:editId="00895040">
          <wp:simplePos x="0" y="0"/>
          <wp:positionH relativeFrom="column">
            <wp:posOffset>0</wp:posOffset>
          </wp:positionH>
          <wp:positionV relativeFrom="paragraph">
            <wp:posOffset>-146907</wp:posOffset>
          </wp:positionV>
          <wp:extent cx="5347335" cy="6330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2AE3" w14:textId="77777777" w:rsidR="003928E6" w:rsidRDefault="003928E6" w:rsidP="007C0D4C">
      <w:pPr>
        <w:spacing w:after="0" w:line="240" w:lineRule="auto"/>
      </w:pPr>
      <w:r>
        <w:separator/>
      </w:r>
    </w:p>
  </w:footnote>
  <w:footnote w:type="continuationSeparator" w:id="0">
    <w:p w14:paraId="50894B73" w14:textId="77777777" w:rsidR="003928E6" w:rsidRDefault="003928E6" w:rsidP="007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4899" w14:textId="77777777" w:rsidR="00C96ACD" w:rsidRDefault="00C96ACD" w:rsidP="00C96ACD">
    <w:pPr>
      <w:pStyle w:val="Header"/>
      <w:shd w:val="clear" w:color="auto" w:fill="990000"/>
      <w:jc w:val="center"/>
      <w:rPr>
        <w:b/>
        <w:sz w:val="44"/>
        <w:szCs w:val="44"/>
      </w:rPr>
    </w:pPr>
    <w:r w:rsidRPr="00C96ACD">
      <w:rPr>
        <w:b/>
        <w:sz w:val="44"/>
        <w:szCs w:val="44"/>
      </w:rPr>
      <w:t>Assessing Students with High Support Needs</w:t>
    </w:r>
  </w:p>
  <w:p w14:paraId="17FCBC60" w14:textId="60ACF51B" w:rsidR="00C96ACD" w:rsidRPr="00C96ACD" w:rsidRDefault="00C96ACD" w:rsidP="00C96ACD">
    <w:pPr>
      <w:pStyle w:val="Header"/>
      <w:shd w:val="clear" w:color="auto" w:fill="990000"/>
      <w:jc w:val="center"/>
      <w:rPr>
        <w:sz w:val="44"/>
        <w:szCs w:val="44"/>
      </w:rPr>
    </w:pPr>
    <w:r w:rsidRPr="00C96ACD">
      <w:rPr>
        <w:b/>
        <w:sz w:val="44"/>
        <w:szCs w:val="44"/>
      </w:rPr>
      <w:t>Resource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zE1tbQwMjcwMjZS0lEKTi0uzszPAymwqAUAKkkDeywAAAA="/>
  </w:docVars>
  <w:rsids>
    <w:rsidRoot w:val="007C0D4C"/>
    <w:rsid w:val="00073A26"/>
    <w:rsid w:val="000743F4"/>
    <w:rsid w:val="00087AE1"/>
    <w:rsid w:val="001A6EFB"/>
    <w:rsid w:val="001B22BC"/>
    <w:rsid w:val="001D7ACC"/>
    <w:rsid w:val="002875AC"/>
    <w:rsid w:val="0028773C"/>
    <w:rsid w:val="002A55C1"/>
    <w:rsid w:val="00334612"/>
    <w:rsid w:val="00346712"/>
    <w:rsid w:val="003928E6"/>
    <w:rsid w:val="003A3942"/>
    <w:rsid w:val="003E691E"/>
    <w:rsid w:val="003F427F"/>
    <w:rsid w:val="00466609"/>
    <w:rsid w:val="00494895"/>
    <w:rsid w:val="004F1F8D"/>
    <w:rsid w:val="006D45B1"/>
    <w:rsid w:val="00792D22"/>
    <w:rsid w:val="007C0D4C"/>
    <w:rsid w:val="007F45B2"/>
    <w:rsid w:val="00813042"/>
    <w:rsid w:val="008549BC"/>
    <w:rsid w:val="008B425A"/>
    <w:rsid w:val="008E70D0"/>
    <w:rsid w:val="00905BB3"/>
    <w:rsid w:val="00931027"/>
    <w:rsid w:val="00A32356"/>
    <w:rsid w:val="00A43147"/>
    <w:rsid w:val="00AB3928"/>
    <w:rsid w:val="00AB58C7"/>
    <w:rsid w:val="00C72931"/>
    <w:rsid w:val="00C80DC0"/>
    <w:rsid w:val="00C96ACD"/>
    <w:rsid w:val="00CF4B5D"/>
    <w:rsid w:val="00D105F3"/>
    <w:rsid w:val="00DF2FF9"/>
    <w:rsid w:val="00DF3797"/>
    <w:rsid w:val="00E912F4"/>
    <w:rsid w:val="00E95D2F"/>
    <w:rsid w:val="00EE5C25"/>
    <w:rsid w:val="00F07BF0"/>
    <w:rsid w:val="00F242D9"/>
    <w:rsid w:val="00F358C3"/>
    <w:rsid w:val="00F75103"/>
    <w:rsid w:val="00FF0572"/>
    <w:rsid w:val="08708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F664"/>
  <w15:chartTrackingRefBased/>
  <w15:docId w15:val="{7E2C45CD-2953-4C17-A043-ED55BC7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4C"/>
  </w:style>
  <w:style w:type="paragraph" w:styleId="Footer">
    <w:name w:val="footer"/>
    <w:basedOn w:val="Normal"/>
    <w:link w:val="FooterChar"/>
    <w:uiPriority w:val="99"/>
    <w:unhideWhenUsed/>
    <w:rsid w:val="007C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4C"/>
  </w:style>
  <w:style w:type="character" w:styleId="Hyperlink">
    <w:name w:val="Hyperlink"/>
    <w:basedOn w:val="DefaultParagraphFont"/>
    <w:uiPriority w:val="99"/>
    <w:unhideWhenUsed/>
    <w:rsid w:val="00AB3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itioncoalition.org/wp-content/uploads/2015/01/New-Parent-Transition-Survey-English.pdf" TargetMode="External"/><Relationship Id="rId18" Type="http://schemas.openxmlformats.org/officeDocument/2006/relationships/hyperlink" Target="https://transitionta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esc11.net/cms/lib3/TX21000259/Centricity/Domain/536/Discrepancy%20analysis%20w.example.docx" TargetMode="External"/><Relationship Id="rId17" Type="http://schemas.openxmlformats.org/officeDocument/2006/relationships/hyperlink" Target="http://helensandersonassociates.co.uk/person-centred-practice/person-centred-thinking-too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edar.education.ufl.edu" TargetMode="External"/><Relationship Id="rId20" Type="http://schemas.openxmlformats.org/officeDocument/2006/relationships/hyperlink" Target="http://www.indiana.edu/~cclcvid/StudentInterviewAp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ability.ca/visuals-engin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pps.missouristate.edu/education/projectaccess/workshop%20resources/WASS%20Resources/Resource_9_Classroom_Learning_Environment_Checkli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.gov/fssa/ddrs/5437.htm" TargetMode="External"/><Relationship Id="rId19" Type="http://schemas.openxmlformats.org/officeDocument/2006/relationships/hyperlink" Target="http://www.ou.edu/education/centers-and-partnerships/zarrow/transition-assessment---severe-disabilities" TargetMode="External"/><Relationship Id="rId4" Type="http://schemas.openxmlformats.org/officeDocument/2006/relationships/styles" Target="styles.xml"/><Relationship Id="rId9" Type="http://schemas.openxmlformats.org/officeDocument/2006/relationships/hyperlink" Target="http://ceedar.education.ufl.edu/tools/innovation-configurations/" TargetMode="External"/><Relationship Id="rId14" Type="http://schemas.openxmlformats.org/officeDocument/2006/relationships/hyperlink" Target="https://www.theedadvocate.org/heres-everything-need-know-learner-profil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4CEAC0840489FD1733B1AE73D54" ma:contentTypeVersion="8" ma:contentTypeDescription="Create a new document." ma:contentTypeScope="" ma:versionID="19456b02ad8214faf7d2f1207aacaf01">
  <xsd:schema xmlns:xsd="http://www.w3.org/2001/XMLSchema" xmlns:xs="http://www.w3.org/2001/XMLSchema" xmlns:p="http://schemas.microsoft.com/office/2006/metadata/properties" xmlns:ns2="d066b400-3476-4a6e-941f-8a5939a6d4a7" xmlns:ns3="0f4d3190-4602-4670-9509-f109504ee9ba" targetNamespace="http://schemas.microsoft.com/office/2006/metadata/properties" ma:root="true" ma:fieldsID="23b74f8fbb4e4576855f15b4e3e34a35" ns2:_="" ns3:_="">
    <xsd:import namespace="d066b400-3476-4a6e-941f-8a5939a6d4a7"/>
    <xsd:import namespace="0f4d3190-4602-4670-9509-f109504ee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b400-3476-4a6e-941f-8a5939a6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3190-4602-4670-9509-f109504ee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B6FD3-196C-4C6C-B112-20BC24DC4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FCEEE-D662-48E8-AEB6-B2BEC675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19B50-5EE6-48E4-B66E-E66BD0869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b400-3476-4a6e-941f-8a5939a6d4a7"/>
    <ds:schemaRef ds:uri="0f4d3190-4602-4670-9509-f109504e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3654</Characters>
  <Application>Microsoft Office Word</Application>
  <DocSecurity>0</DocSecurity>
  <Lines>64</Lines>
  <Paragraphs>30</Paragraphs>
  <ScaleCrop>false</ScaleCrop>
  <Company>Indiana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Mary</dc:creator>
  <cp:keywords/>
  <dc:description/>
  <cp:lastModifiedBy>Farrell, Lance James</cp:lastModifiedBy>
  <cp:revision>3</cp:revision>
  <dcterms:created xsi:type="dcterms:W3CDTF">2022-08-17T19:27:00Z</dcterms:created>
  <dcterms:modified xsi:type="dcterms:W3CDTF">2022-10-11T18:56:00Z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0x010100B32044CEAC0840489FD1733B1AE73D54</vt:lpwstr>
  </property>
</Properties>
</file>