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533F9" w14:textId="77777777" w:rsidR="004123E9" w:rsidRDefault="004123E9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669EB2" w14:textId="4B07DCFA" w:rsidR="00DC7245" w:rsidRDefault="00DC7245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7245">
        <w:rPr>
          <w:rFonts w:ascii="Calibri" w:hAnsi="Calibri" w:cs="Calibri"/>
          <w:sz w:val="24"/>
          <w:szCs w:val="24"/>
        </w:rPr>
        <w:t>Once you make the determination that an I</w:t>
      </w:r>
      <w:r w:rsidR="006205CE">
        <w:rPr>
          <w:rFonts w:ascii="Calibri" w:hAnsi="Calibri" w:cs="Calibri"/>
          <w:sz w:val="24"/>
          <w:szCs w:val="24"/>
        </w:rPr>
        <w:t>ndependent Living</w:t>
      </w:r>
      <w:r w:rsidRPr="00DC7245">
        <w:rPr>
          <w:rFonts w:ascii="Calibri" w:hAnsi="Calibri" w:cs="Calibri"/>
          <w:sz w:val="24"/>
          <w:szCs w:val="24"/>
        </w:rPr>
        <w:t xml:space="preserve"> Postsecondary Goal is not needed,</w:t>
      </w:r>
      <w:r w:rsidR="006205CE">
        <w:rPr>
          <w:rFonts w:ascii="Calibri" w:hAnsi="Calibri" w:cs="Calibri"/>
          <w:sz w:val="24"/>
          <w:szCs w:val="24"/>
        </w:rPr>
        <w:t xml:space="preserve"> there must be a </w:t>
      </w:r>
      <w:r w:rsidRPr="00DC7245">
        <w:rPr>
          <w:rFonts w:ascii="Calibri" w:hAnsi="Calibri" w:cs="Calibri"/>
          <w:sz w:val="24"/>
          <w:szCs w:val="24"/>
        </w:rPr>
        <w:t xml:space="preserve">citation </w:t>
      </w:r>
      <w:r w:rsidR="006205CE">
        <w:rPr>
          <w:rFonts w:ascii="Calibri" w:hAnsi="Calibri" w:cs="Calibri"/>
          <w:sz w:val="24"/>
          <w:szCs w:val="24"/>
        </w:rPr>
        <w:t xml:space="preserve">in the results of age-appropriate transition assessments that </w:t>
      </w:r>
      <w:r w:rsidRPr="00DC7245">
        <w:rPr>
          <w:rFonts w:ascii="Calibri" w:hAnsi="Calibri" w:cs="Calibri"/>
          <w:sz w:val="24"/>
          <w:szCs w:val="24"/>
        </w:rPr>
        <w:t>indicate</w:t>
      </w:r>
      <w:r w:rsidR="006205CE">
        <w:rPr>
          <w:rFonts w:ascii="Calibri" w:hAnsi="Calibri" w:cs="Calibri"/>
          <w:sz w:val="24"/>
          <w:szCs w:val="24"/>
        </w:rPr>
        <w:t>s</w:t>
      </w:r>
      <w:r w:rsidRPr="00DC7245">
        <w:rPr>
          <w:rFonts w:ascii="Calibri" w:hAnsi="Calibri" w:cs="Calibri"/>
          <w:sz w:val="24"/>
          <w:szCs w:val="24"/>
        </w:rPr>
        <w:t xml:space="preserve"> when and how that decision was made.</w:t>
      </w:r>
      <w:r>
        <w:rPr>
          <w:rFonts w:ascii="Calibri" w:hAnsi="Calibri" w:cs="Calibri"/>
          <w:sz w:val="24"/>
          <w:szCs w:val="24"/>
        </w:rPr>
        <w:t xml:space="preserve">  You must always include the original assessment utilized to make the determination (name of the assessment and date it was given</w:t>
      </w:r>
      <w:r w:rsidR="006205CE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>.</w:t>
      </w:r>
      <w:r w:rsidRPr="00DC7245">
        <w:rPr>
          <w:rFonts w:ascii="Calibri" w:hAnsi="Calibri" w:cs="Calibri"/>
          <w:sz w:val="24"/>
          <w:szCs w:val="24"/>
        </w:rPr>
        <w:t xml:space="preserve"> You </w:t>
      </w:r>
      <w:r>
        <w:rPr>
          <w:rFonts w:ascii="Calibri" w:hAnsi="Calibri" w:cs="Calibri"/>
          <w:sz w:val="24"/>
          <w:szCs w:val="24"/>
        </w:rPr>
        <w:t>may</w:t>
      </w:r>
      <w:r w:rsidRPr="00DC7245">
        <w:rPr>
          <w:rFonts w:ascii="Calibri" w:hAnsi="Calibri" w:cs="Calibri"/>
          <w:sz w:val="24"/>
          <w:szCs w:val="24"/>
        </w:rPr>
        <w:t xml:space="preserve"> add</w:t>
      </w:r>
      <w:r>
        <w:rPr>
          <w:rFonts w:ascii="Calibri" w:hAnsi="Calibri" w:cs="Calibri"/>
          <w:sz w:val="24"/>
          <w:szCs w:val="24"/>
        </w:rPr>
        <w:t xml:space="preserve"> </w:t>
      </w:r>
      <w:r w:rsidRPr="00DC7245">
        <w:rPr>
          <w:rFonts w:ascii="Calibri" w:hAnsi="Calibri" w:cs="Calibri"/>
          <w:sz w:val="24"/>
          <w:szCs w:val="24"/>
        </w:rPr>
        <w:t>to the citation if you wish to show continued growth.</w:t>
      </w:r>
    </w:p>
    <w:p w14:paraId="07E30EAD" w14:textId="4B25D34F" w:rsidR="00676ACD" w:rsidRDefault="00676ACD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2848B5" w14:textId="4BCCC926" w:rsidR="00FA05F1" w:rsidRDefault="00FA05F1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noProof/>
        </w:rPr>
        <w:drawing>
          <wp:inline distT="0" distB="0" distL="0" distR="0" wp14:anchorId="0A4D9D16" wp14:editId="2F312E17">
            <wp:extent cx="5943600" cy="21088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FC719" w14:textId="37E5DB9B" w:rsidR="00FA05F1" w:rsidRDefault="00FA05F1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6A6BB6" w14:textId="77777777" w:rsidR="004123E9" w:rsidRDefault="004123E9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following are examples of statements that could be used to describe in the results of age-appropriate transition assessments to explain why an Independent Living Postsecondary Goal is not needed.</w:t>
      </w:r>
    </w:p>
    <w:p w14:paraId="68C9D2C1" w14:textId="77777777" w:rsidR="004123E9" w:rsidRDefault="004123E9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E8E87A" w14:textId="51BC17A2" w:rsidR="00DC7245" w:rsidRPr="00B909E4" w:rsidRDefault="00676ACD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909E4">
        <w:rPr>
          <w:rFonts w:ascii="Calibri" w:hAnsi="Calibri" w:cs="Calibri"/>
          <w:sz w:val="24"/>
          <w:szCs w:val="24"/>
        </w:rPr>
        <w:t>Based upon the Adolescent Autonomy Checklist (dated 2/25/20</w:t>
      </w:r>
      <w:r w:rsidR="004123E9">
        <w:rPr>
          <w:rFonts w:ascii="Calibri" w:hAnsi="Calibri" w:cs="Calibri"/>
          <w:sz w:val="24"/>
          <w:szCs w:val="24"/>
        </w:rPr>
        <w:t>22</w:t>
      </w:r>
      <w:r w:rsidRPr="00B909E4">
        <w:rPr>
          <w:rFonts w:ascii="Calibri" w:hAnsi="Calibri" w:cs="Calibri"/>
          <w:sz w:val="24"/>
          <w:szCs w:val="24"/>
        </w:rPr>
        <w:t xml:space="preserve">), </w:t>
      </w:r>
      <w:r w:rsidR="00B909E4" w:rsidRPr="00B909E4">
        <w:rPr>
          <w:rFonts w:ascii="Calibri" w:hAnsi="Calibri" w:cs="Calibri"/>
          <w:sz w:val="24"/>
          <w:szCs w:val="24"/>
        </w:rPr>
        <w:t>Isaiah takes care of his own personal needs, understands what to do when he isn’t feeling well or needs help, utilizes community resources (library, post office, bank), and</w:t>
      </w:r>
      <w:r w:rsidR="004123E9">
        <w:rPr>
          <w:rFonts w:ascii="Calibri" w:hAnsi="Calibri" w:cs="Calibri"/>
          <w:sz w:val="24"/>
          <w:szCs w:val="24"/>
        </w:rPr>
        <w:t xml:space="preserve"> </w:t>
      </w:r>
      <w:r w:rsidR="00B909E4" w:rsidRPr="00B909E4">
        <w:rPr>
          <w:rFonts w:ascii="Calibri" w:hAnsi="Calibri" w:cs="Calibri"/>
          <w:sz w:val="24"/>
          <w:szCs w:val="24"/>
        </w:rPr>
        <w:t xml:space="preserve">uses his own cell phone. </w:t>
      </w:r>
      <w:r w:rsidR="00B909E4" w:rsidRPr="00B909E4">
        <w:rPr>
          <w:rFonts w:ascii="Calibri" w:hAnsi="Calibri" w:cs="Calibri"/>
          <w:sz w:val="24"/>
          <w:szCs w:val="24"/>
          <w:lang w:val="en"/>
        </w:rPr>
        <w:t xml:space="preserve">Isaiah participates in activities at home that demonstrate age-appropriate independent living skills such as preparing simple meals, taking his own medicine, and making basic repairs to various household items. </w:t>
      </w:r>
      <w:r w:rsidRPr="00B909E4">
        <w:rPr>
          <w:rFonts w:ascii="Calibri" w:hAnsi="Calibri" w:cs="Calibri"/>
          <w:sz w:val="24"/>
          <w:szCs w:val="24"/>
        </w:rPr>
        <w:t xml:space="preserve">The CCC agrees that </w:t>
      </w:r>
      <w:r w:rsidR="00B909E4" w:rsidRPr="00B909E4">
        <w:rPr>
          <w:rFonts w:ascii="Calibri" w:hAnsi="Calibri" w:cs="Calibri"/>
          <w:sz w:val="24"/>
          <w:szCs w:val="24"/>
        </w:rPr>
        <w:t>Isaiah</w:t>
      </w:r>
      <w:r w:rsidRPr="00B909E4">
        <w:rPr>
          <w:rFonts w:ascii="Calibri" w:hAnsi="Calibri" w:cs="Calibri"/>
          <w:sz w:val="24"/>
          <w:szCs w:val="24"/>
        </w:rPr>
        <w:t xml:space="preserve"> does not need an Independent Living Postsecondary Goal at this time.</w:t>
      </w:r>
    </w:p>
    <w:p w14:paraId="182B3B8F" w14:textId="77777777" w:rsidR="00676ACD" w:rsidRDefault="00676ACD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2567848" w14:textId="5E875D48" w:rsidR="00DC7245" w:rsidRPr="00DC7245" w:rsidRDefault="00DC7245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7245">
        <w:rPr>
          <w:rFonts w:ascii="Calibri" w:hAnsi="Calibri" w:cs="Calibri"/>
          <w:sz w:val="24"/>
          <w:szCs w:val="24"/>
        </w:rPr>
        <w:t>J</w:t>
      </w:r>
      <w:r w:rsidR="00B909E4">
        <w:rPr>
          <w:rFonts w:ascii="Calibri" w:hAnsi="Calibri" w:cs="Calibri"/>
          <w:sz w:val="24"/>
          <w:szCs w:val="24"/>
        </w:rPr>
        <w:t xml:space="preserve">asmine </w:t>
      </w:r>
      <w:r w:rsidRPr="00DC7245">
        <w:rPr>
          <w:rFonts w:ascii="Calibri" w:hAnsi="Calibri" w:cs="Calibri"/>
          <w:sz w:val="24"/>
          <w:szCs w:val="24"/>
        </w:rPr>
        <w:t xml:space="preserve">and her mom completed the Planning for Community Living Worksheet on </w:t>
      </w:r>
      <w:r w:rsidR="004123E9">
        <w:rPr>
          <w:rFonts w:ascii="Calibri" w:hAnsi="Calibri" w:cs="Calibri"/>
          <w:sz w:val="24"/>
          <w:szCs w:val="24"/>
        </w:rPr>
        <w:t>3</w:t>
      </w:r>
      <w:r w:rsidRPr="00DC7245">
        <w:rPr>
          <w:rFonts w:ascii="Calibri" w:hAnsi="Calibri" w:cs="Calibri"/>
          <w:sz w:val="24"/>
          <w:szCs w:val="24"/>
        </w:rPr>
        <w:t>‐2</w:t>
      </w:r>
      <w:r w:rsidR="004123E9">
        <w:rPr>
          <w:rFonts w:ascii="Calibri" w:hAnsi="Calibri" w:cs="Calibri"/>
          <w:sz w:val="24"/>
          <w:szCs w:val="24"/>
        </w:rPr>
        <w:t>2</w:t>
      </w:r>
      <w:r w:rsidRPr="00DC7245">
        <w:rPr>
          <w:rFonts w:ascii="Calibri" w:hAnsi="Calibri" w:cs="Calibri"/>
          <w:sz w:val="24"/>
          <w:szCs w:val="24"/>
        </w:rPr>
        <w:t>‐</w:t>
      </w:r>
      <w:r w:rsidR="004123E9">
        <w:rPr>
          <w:rFonts w:ascii="Calibri" w:hAnsi="Calibri" w:cs="Calibri"/>
          <w:sz w:val="24"/>
          <w:szCs w:val="24"/>
        </w:rPr>
        <w:t>2022</w:t>
      </w:r>
      <w:r w:rsidRPr="00DC7245">
        <w:rPr>
          <w:rFonts w:ascii="Calibri" w:hAnsi="Calibri" w:cs="Calibri"/>
          <w:sz w:val="24"/>
          <w:szCs w:val="24"/>
        </w:rPr>
        <w:t>.</w:t>
      </w:r>
    </w:p>
    <w:p w14:paraId="6A5131CE" w14:textId="77777777" w:rsidR="00DC7245" w:rsidRPr="00DC7245" w:rsidRDefault="00DC7245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7245">
        <w:rPr>
          <w:rFonts w:ascii="Calibri" w:hAnsi="Calibri" w:cs="Calibri"/>
          <w:sz w:val="24"/>
          <w:szCs w:val="24"/>
        </w:rPr>
        <w:t>They both believe that J</w:t>
      </w:r>
      <w:r w:rsidR="00B909E4">
        <w:rPr>
          <w:rFonts w:ascii="Calibri" w:hAnsi="Calibri" w:cs="Calibri"/>
          <w:sz w:val="24"/>
          <w:szCs w:val="24"/>
        </w:rPr>
        <w:t>asmine</w:t>
      </w:r>
      <w:r w:rsidRPr="00DC7245">
        <w:rPr>
          <w:rFonts w:ascii="Calibri" w:hAnsi="Calibri" w:cs="Calibri"/>
          <w:sz w:val="24"/>
          <w:szCs w:val="24"/>
        </w:rPr>
        <w:t xml:space="preserve"> will be able to shop, cook, do laundry, clean and take care of</w:t>
      </w:r>
    </w:p>
    <w:p w14:paraId="47F088E6" w14:textId="77777777" w:rsidR="00DC7245" w:rsidRPr="00DC7245" w:rsidRDefault="00DC7245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7245">
        <w:rPr>
          <w:rFonts w:ascii="Calibri" w:hAnsi="Calibri" w:cs="Calibri"/>
          <w:sz w:val="24"/>
          <w:szCs w:val="24"/>
        </w:rPr>
        <w:t>all personal needs as an adult. They feel that she may need informal/family support in</w:t>
      </w:r>
    </w:p>
    <w:p w14:paraId="71C0A9F5" w14:textId="4A3596FB" w:rsidR="00DC7245" w:rsidRDefault="00DC7245" w:rsidP="00DC72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C7245">
        <w:rPr>
          <w:rFonts w:ascii="Calibri" w:hAnsi="Calibri" w:cs="Calibri"/>
          <w:sz w:val="24"/>
          <w:szCs w:val="24"/>
        </w:rPr>
        <w:t>the areas of budgeting and paying bills</w:t>
      </w:r>
      <w:r w:rsidR="00B909E4">
        <w:rPr>
          <w:rFonts w:ascii="Calibri" w:hAnsi="Calibri" w:cs="Calibri"/>
          <w:sz w:val="24"/>
          <w:szCs w:val="24"/>
        </w:rPr>
        <w:t xml:space="preserve"> due to her ADHD and anxiety</w:t>
      </w:r>
      <w:r w:rsidRPr="00DC7245">
        <w:rPr>
          <w:rFonts w:ascii="Calibri" w:hAnsi="Calibri" w:cs="Calibri"/>
          <w:sz w:val="24"/>
          <w:szCs w:val="24"/>
        </w:rPr>
        <w:t>. This information, along with J</w:t>
      </w:r>
      <w:r w:rsidR="00B909E4">
        <w:rPr>
          <w:rFonts w:ascii="Calibri" w:hAnsi="Calibri" w:cs="Calibri"/>
          <w:sz w:val="24"/>
          <w:szCs w:val="24"/>
        </w:rPr>
        <w:t>asmine</w:t>
      </w:r>
      <w:r w:rsidRPr="00DC7245">
        <w:rPr>
          <w:rFonts w:ascii="Calibri" w:hAnsi="Calibri" w:cs="Calibri"/>
          <w:sz w:val="24"/>
          <w:szCs w:val="24"/>
        </w:rPr>
        <w:t>’s current skill</w:t>
      </w:r>
      <w:r w:rsidR="00B909E4">
        <w:rPr>
          <w:rFonts w:ascii="Calibri" w:hAnsi="Calibri" w:cs="Calibri"/>
          <w:sz w:val="24"/>
          <w:szCs w:val="24"/>
        </w:rPr>
        <w:t xml:space="preserve"> </w:t>
      </w:r>
      <w:r w:rsidRPr="00DC7245">
        <w:rPr>
          <w:rFonts w:ascii="Calibri" w:hAnsi="Calibri" w:cs="Calibri"/>
          <w:sz w:val="24"/>
          <w:szCs w:val="24"/>
        </w:rPr>
        <w:t>sets indicates that she does not need an Independent Living Postsecondary Goal.</w:t>
      </w:r>
    </w:p>
    <w:p w14:paraId="07450402" w14:textId="29A454E6" w:rsidR="00832541" w:rsidRDefault="004123E9" w:rsidP="00B909E4">
      <w:pPr>
        <w:jc w:val="right"/>
        <w:rPr>
          <w:rFonts w:ascii="Calibri" w:hAnsi="Calibri" w:cs="Calibri"/>
          <w:sz w:val="16"/>
          <w:szCs w:val="24"/>
        </w:rPr>
      </w:pPr>
      <w:r>
        <w:rPr>
          <w:rFonts w:ascii="Calibri" w:hAnsi="Calibri" w:cs="Calibri"/>
          <w:sz w:val="16"/>
          <w:szCs w:val="24"/>
        </w:rPr>
        <w:t>July 2022</w:t>
      </w:r>
    </w:p>
    <w:p w14:paraId="2059CDAE" w14:textId="303442AF" w:rsidR="002F74EA" w:rsidRDefault="002F74EA" w:rsidP="00B909E4">
      <w:pPr>
        <w:jc w:val="right"/>
        <w:rPr>
          <w:rFonts w:ascii="Calibri" w:hAnsi="Calibri" w:cs="Calibri"/>
          <w:sz w:val="16"/>
          <w:szCs w:val="24"/>
        </w:rPr>
      </w:pPr>
    </w:p>
    <w:p w14:paraId="5FEF0F6F" w14:textId="77777777" w:rsidR="002F74EA" w:rsidRDefault="002F74EA" w:rsidP="00B909E4">
      <w:pPr>
        <w:jc w:val="right"/>
        <w:rPr>
          <w:rFonts w:ascii="Calibri" w:hAnsi="Calibri" w:cs="Calibri"/>
          <w:sz w:val="16"/>
          <w:szCs w:val="24"/>
        </w:rPr>
      </w:pPr>
    </w:p>
    <w:p w14:paraId="262F79B7" w14:textId="665A469C" w:rsidR="002F74EA" w:rsidRPr="002F74EA" w:rsidRDefault="002F74EA" w:rsidP="002F74EA">
      <w:pPr>
        <w:tabs>
          <w:tab w:val="left" w:pos="1563"/>
        </w:tabs>
        <w:jc w:val="center"/>
        <w:rPr>
          <w:sz w:val="18"/>
          <w:szCs w:val="18"/>
        </w:rPr>
      </w:pPr>
      <w:r w:rsidRPr="00EE4E09">
        <w:rPr>
          <w:sz w:val="18"/>
          <w:szCs w:val="18"/>
        </w:rPr>
        <w:t>Copyright ©️ 2022 Center on Community Living and Careers</w:t>
      </w:r>
    </w:p>
    <w:sectPr w:rsidR="002F74EA" w:rsidRPr="002F74E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7860" w14:textId="77777777" w:rsidR="00B66A8A" w:rsidRDefault="00B66A8A" w:rsidP="00DC2AA4">
      <w:pPr>
        <w:spacing w:after="0" w:line="240" w:lineRule="auto"/>
      </w:pPr>
      <w:r>
        <w:separator/>
      </w:r>
    </w:p>
  </w:endnote>
  <w:endnote w:type="continuationSeparator" w:id="0">
    <w:p w14:paraId="7E1BB0F7" w14:textId="77777777" w:rsidR="00B66A8A" w:rsidRDefault="00B66A8A" w:rsidP="00DC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 Black">
    <w:panose1 w:val="02000503000000020004"/>
    <w:charset w:val="4D"/>
    <w:family w:val="auto"/>
    <w:notTrueType/>
    <w:pitch w:val="variable"/>
    <w:sig w:usb0="0000008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07C6" w14:textId="3EC68CCD" w:rsidR="00DC2AA4" w:rsidRDefault="00575590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145D73" wp14:editId="44CE0DF5">
          <wp:simplePos x="0" y="0"/>
          <wp:positionH relativeFrom="column">
            <wp:posOffset>0</wp:posOffset>
          </wp:positionH>
          <wp:positionV relativeFrom="paragraph">
            <wp:posOffset>-154984</wp:posOffset>
          </wp:positionV>
          <wp:extent cx="5347335" cy="6330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7335" cy="633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8FE4" w14:textId="77777777" w:rsidR="00B66A8A" w:rsidRDefault="00B66A8A" w:rsidP="00DC2AA4">
      <w:pPr>
        <w:spacing w:after="0" w:line="240" w:lineRule="auto"/>
      </w:pPr>
      <w:r>
        <w:separator/>
      </w:r>
    </w:p>
  </w:footnote>
  <w:footnote w:type="continuationSeparator" w:id="0">
    <w:p w14:paraId="256A5F6F" w14:textId="77777777" w:rsidR="00B66A8A" w:rsidRDefault="00B66A8A" w:rsidP="00DC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0394" w14:textId="72DFAF43" w:rsidR="00DC2AA4" w:rsidRDefault="00DC2AA4" w:rsidP="00575590">
    <w:pPr>
      <w:pStyle w:val="Header"/>
      <w:shd w:val="clear" w:color="auto" w:fill="990000"/>
    </w:pPr>
  </w:p>
  <w:p w14:paraId="29929343" w14:textId="77777777" w:rsidR="00575590" w:rsidRPr="00575590" w:rsidRDefault="00575590" w:rsidP="00575590">
    <w:pPr>
      <w:pStyle w:val="Header"/>
      <w:shd w:val="clear" w:color="auto" w:fill="990000"/>
      <w:rPr>
        <w:b/>
        <w:bCs/>
        <w:iCs/>
        <w:sz w:val="40"/>
        <w:szCs w:val="40"/>
      </w:rPr>
    </w:pPr>
    <w:r w:rsidRPr="00575590">
      <w:rPr>
        <w:b/>
        <w:bCs/>
        <w:iCs/>
        <w:sz w:val="40"/>
        <w:szCs w:val="40"/>
      </w:rPr>
      <w:t>Citation when an Independent Living Goal is not needed</w:t>
    </w:r>
  </w:p>
  <w:p w14:paraId="0A53A32A" w14:textId="77777777" w:rsidR="00575590" w:rsidRDefault="00575590" w:rsidP="00575590">
    <w:pPr>
      <w:pStyle w:val="Header"/>
      <w:shd w:val="clear" w:color="auto" w:fill="9900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66FF6"/>
    <w:multiLevelType w:val="hybridMultilevel"/>
    <w:tmpl w:val="FFBE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11CD"/>
    <w:multiLevelType w:val="hybridMultilevel"/>
    <w:tmpl w:val="3EDE24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C84DBE"/>
    <w:multiLevelType w:val="hybridMultilevel"/>
    <w:tmpl w:val="5914B7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C63965"/>
    <w:multiLevelType w:val="hybridMultilevel"/>
    <w:tmpl w:val="2B50F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846903"/>
    <w:multiLevelType w:val="hybridMultilevel"/>
    <w:tmpl w:val="F17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302DC"/>
    <w:multiLevelType w:val="hybridMultilevel"/>
    <w:tmpl w:val="A55E91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A04B9F"/>
    <w:multiLevelType w:val="hybridMultilevel"/>
    <w:tmpl w:val="4DD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44792"/>
    <w:multiLevelType w:val="hybridMultilevel"/>
    <w:tmpl w:val="2FA67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100998">
    <w:abstractNumId w:val="0"/>
  </w:num>
  <w:num w:numId="2" w16cid:durableId="336470652">
    <w:abstractNumId w:val="7"/>
  </w:num>
  <w:num w:numId="3" w16cid:durableId="327094759">
    <w:abstractNumId w:val="5"/>
  </w:num>
  <w:num w:numId="4" w16cid:durableId="1221862255">
    <w:abstractNumId w:val="1"/>
  </w:num>
  <w:num w:numId="5" w16cid:durableId="590773351">
    <w:abstractNumId w:val="2"/>
  </w:num>
  <w:num w:numId="6" w16cid:durableId="1283921640">
    <w:abstractNumId w:val="6"/>
  </w:num>
  <w:num w:numId="7" w16cid:durableId="499394732">
    <w:abstractNumId w:val="3"/>
  </w:num>
  <w:num w:numId="8" w16cid:durableId="17859979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E70"/>
    <w:rsid w:val="00021B4E"/>
    <w:rsid w:val="00087C00"/>
    <w:rsid w:val="000905DA"/>
    <w:rsid w:val="00091314"/>
    <w:rsid w:val="00106BE8"/>
    <w:rsid w:val="002B28D9"/>
    <w:rsid w:val="002F74EA"/>
    <w:rsid w:val="00354BEE"/>
    <w:rsid w:val="00381835"/>
    <w:rsid w:val="004123E9"/>
    <w:rsid w:val="004327C7"/>
    <w:rsid w:val="004368AC"/>
    <w:rsid w:val="00575590"/>
    <w:rsid w:val="005C7202"/>
    <w:rsid w:val="005E0684"/>
    <w:rsid w:val="006169D5"/>
    <w:rsid w:val="006205CE"/>
    <w:rsid w:val="00676ACD"/>
    <w:rsid w:val="006B46DE"/>
    <w:rsid w:val="00710DD6"/>
    <w:rsid w:val="00770C84"/>
    <w:rsid w:val="007A68D8"/>
    <w:rsid w:val="007C0004"/>
    <w:rsid w:val="00817E70"/>
    <w:rsid w:val="00832541"/>
    <w:rsid w:val="00961739"/>
    <w:rsid w:val="00A12EC6"/>
    <w:rsid w:val="00A3125B"/>
    <w:rsid w:val="00A479C7"/>
    <w:rsid w:val="00AC6069"/>
    <w:rsid w:val="00AD06D7"/>
    <w:rsid w:val="00AD5DB6"/>
    <w:rsid w:val="00AF7ECC"/>
    <w:rsid w:val="00B33C05"/>
    <w:rsid w:val="00B66A8A"/>
    <w:rsid w:val="00B775A2"/>
    <w:rsid w:val="00B909E4"/>
    <w:rsid w:val="00BB5584"/>
    <w:rsid w:val="00CC739A"/>
    <w:rsid w:val="00CE338F"/>
    <w:rsid w:val="00D343B8"/>
    <w:rsid w:val="00DC2AA4"/>
    <w:rsid w:val="00DC7245"/>
    <w:rsid w:val="00E50F04"/>
    <w:rsid w:val="00EF2390"/>
    <w:rsid w:val="00F01136"/>
    <w:rsid w:val="00F047CD"/>
    <w:rsid w:val="00F614F1"/>
    <w:rsid w:val="00FA05F1"/>
    <w:rsid w:val="00FD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CC1FA"/>
  <w15:chartTrackingRefBased/>
  <w15:docId w15:val="{EEB9DEDA-823F-4027-8E00-ACFFA7B2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E70"/>
    <w:rPr>
      <w:color w:val="0070C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D6"/>
    <w:rPr>
      <w:color w:val="D89243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A4"/>
  </w:style>
  <w:style w:type="paragraph" w:styleId="Footer">
    <w:name w:val="footer"/>
    <w:basedOn w:val="Normal"/>
    <w:link w:val="FooterChar"/>
    <w:uiPriority w:val="99"/>
    <w:unhideWhenUsed/>
    <w:rsid w:val="00DC2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A4"/>
  </w:style>
  <w:style w:type="character" w:styleId="PlaceholderText">
    <w:name w:val="Placeholder Text"/>
    <w:basedOn w:val="DefaultParagraphFont"/>
    <w:uiPriority w:val="99"/>
    <w:semiHidden/>
    <w:rsid w:val="00354BE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BB5584"/>
    <w:pPr>
      <w:spacing w:after="24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5584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table" w:styleId="TableGrid">
    <w:name w:val="Table Grid"/>
    <w:basedOn w:val="TableNormal"/>
    <w:uiPriority w:val="59"/>
    <w:rsid w:val="0008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C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21B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rgbClr val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0070C0"/>
      </a:hlink>
      <a:folHlink>
        <a:srgbClr val="D89243"/>
      </a:folHlink>
    </a:clrScheme>
    <a:fontScheme name="Custom 5">
      <a:majorFont>
        <a:latin typeface="BentonSans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044CEAC0840489FD1733B1AE73D54" ma:contentTypeVersion="8" ma:contentTypeDescription="Create a new document." ma:contentTypeScope="" ma:versionID="19456b02ad8214faf7d2f1207aacaf01">
  <xsd:schema xmlns:xsd="http://www.w3.org/2001/XMLSchema" xmlns:xs="http://www.w3.org/2001/XMLSchema" xmlns:p="http://schemas.microsoft.com/office/2006/metadata/properties" xmlns:ns2="d066b400-3476-4a6e-941f-8a5939a6d4a7" xmlns:ns3="0f4d3190-4602-4670-9509-f109504ee9ba" targetNamespace="http://schemas.microsoft.com/office/2006/metadata/properties" ma:root="true" ma:fieldsID="23b74f8fbb4e4576855f15b4e3e34a35" ns2:_="" ns3:_="">
    <xsd:import namespace="d066b400-3476-4a6e-941f-8a5939a6d4a7"/>
    <xsd:import namespace="0f4d3190-4602-4670-9509-f109504ee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6b400-3476-4a6e-941f-8a5939a6d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d3190-4602-4670-9509-f109504ee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7501F-F47D-4572-8271-EA805CA08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BBB8E0-B639-47B6-824F-6A9A693A5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99E9D9-FCE2-46DB-8FF0-9119AC22F4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8B660-13E2-4E85-910D-93CEAEC78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66b400-3476-4a6e-941f-8a5939a6d4a7"/>
    <ds:schemaRef ds:uri="0f4d3190-4602-4670-9509-f109504ee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1466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Technical Assistance and Support</vt:lpstr>
    </vt:vector>
  </TitlesOfParts>
  <Company>Indiana University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Technical Assistance and Support</dc:title>
  <dc:subject/>
  <dc:creator>Ritz, Wendy Michelle</dc:creator>
  <cp:keywords/>
  <dc:description/>
  <cp:lastModifiedBy>Farrell, Lance James</cp:lastModifiedBy>
  <cp:revision>3</cp:revision>
  <cp:lastPrinted>2020-06-12T14:12:00Z</cp:lastPrinted>
  <dcterms:created xsi:type="dcterms:W3CDTF">2022-08-17T19:12:00Z</dcterms:created>
  <dcterms:modified xsi:type="dcterms:W3CDTF">2022-10-11T19:43:00Z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0x010100B32044CEAC0840489FD1733B1AE73D54</vt:lpwstr>
  </property>
</Properties>
</file>